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07" w:rsidRDefault="00755A4D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村田塾</w:t>
      </w:r>
      <w:r>
        <w:rPr>
          <w:rFonts w:ascii="ＭＳ ゴシック" w:hAnsi="ＭＳ ゴシック" w:cs="ＭＳ ゴシック"/>
          <w:b/>
          <w:bCs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勉強会の内容</w:t>
      </w: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◎平成</w:t>
      </w:r>
      <w:r>
        <w:rPr>
          <w:rFonts w:ascii="ＭＳ ゴシック" w:hAnsi="ＭＳ ゴシック" w:cs="ＭＳ ゴシック"/>
          <w:b/>
          <w:bCs/>
        </w:rPr>
        <w:t>27</w:t>
      </w:r>
      <w:r>
        <w:rPr>
          <w:rFonts w:ascii="ＭＳ 明朝" w:eastAsia="ＭＳ ゴシック" w:cs="ＭＳ ゴシック" w:hint="eastAsia"/>
          <w:b/>
          <w:bCs/>
        </w:rPr>
        <w:t>年度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第１回　歴史的建造物の調査・保存・整備に関わってきて　</w:t>
      </w:r>
      <w:r>
        <w:rPr>
          <w:rFonts w:cs="Times New Roman"/>
        </w:rPr>
        <w:t xml:space="preserve">   </w:t>
      </w:r>
      <w:r w:rsidR="00E7227D">
        <w:rPr>
          <w:rFonts w:hint="eastAsia"/>
        </w:rPr>
        <w:t xml:space="preserve">　</w:t>
      </w:r>
      <w:r w:rsidR="00E7227D">
        <w:rPr>
          <w:rFonts w:hint="eastAsia"/>
        </w:rPr>
        <w:t xml:space="preserve">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27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9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26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第２回　民家の歴史</w:t>
      </w:r>
      <w:r>
        <w:rPr>
          <w:rFonts w:ascii="ＭＳ 明朝" w:hAnsi="ＭＳ 明朝"/>
        </w:rPr>
        <w:t>(</w:t>
      </w:r>
      <w:r>
        <w:rPr>
          <w:rFonts w:hint="eastAsia"/>
        </w:rPr>
        <w:t>屋敷構え、年代判定を含む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   </w:t>
      </w:r>
      <w:r w:rsidR="00E7227D">
        <w:rPr>
          <w:rFonts w:cs="Times New Roman"/>
        </w:rPr>
        <w:t xml:space="preserve">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27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21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第３回</w:t>
      </w:r>
      <w:r>
        <w:rPr>
          <w:rFonts w:cs="Times New Roman"/>
        </w:rPr>
        <w:t xml:space="preserve">  </w:t>
      </w:r>
      <w:r>
        <w:rPr>
          <w:rFonts w:hint="eastAsia"/>
        </w:rPr>
        <w:t>住まいの民俗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</w:t>
      </w:r>
      <w:r w:rsidR="00E7227D">
        <w:rPr>
          <w:rFonts w:cs="Times New Roman"/>
        </w:rPr>
        <w:t xml:space="preserve">             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28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1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23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第４回　養蚕法と農家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         </w:t>
      </w:r>
      <w:r w:rsidR="00E7227D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28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3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19</w:t>
      </w:r>
      <w:r>
        <w:rPr>
          <w:rFonts w:ascii="ＭＳ 明朝" w:hint="eastAsia"/>
        </w:rPr>
        <w:t>日</w:t>
      </w: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◎平成</w:t>
      </w:r>
      <w:r>
        <w:rPr>
          <w:rFonts w:ascii="ＭＳ ゴシック" w:hAnsi="ＭＳ ゴシック" w:cs="ＭＳ ゴシック"/>
          <w:b/>
          <w:bCs/>
        </w:rPr>
        <w:t>28</w:t>
      </w:r>
      <w:r>
        <w:rPr>
          <w:rFonts w:ascii="ＭＳ 明朝" w:eastAsia="ＭＳ ゴシック" w:cs="ＭＳ ゴシック" w:hint="eastAsia"/>
          <w:b/>
          <w:bCs/>
        </w:rPr>
        <w:t>年度</w:t>
      </w:r>
    </w:p>
    <w:p w:rsidR="00C82407" w:rsidRDefault="00755A4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第５回　建築の棟札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　　　　　　　　　　　　　平成</w:t>
      </w:r>
      <w:r>
        <w:rPr>
          <w:rFonts w:ascii="ＭＳ 明朝" w:hAnsi="ＭＳ 明朝"/>
        </w:rPr>
        <w:t>28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5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25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第６回　木の文化　　　　　　</w:t>
      </w:r>
      <w:r>
        <w:rPr>
          <w:rFonts w:ascii="ＭＳ 明朝" w:hAnsi="ＭＳ 明朝"/>
        </w:rPr>
        <w:t xml:space="preserve">   </w:t>
      </w:r>
      <w:r w:rsidR="00E7227D">
        <w:rPr>
          <w:rFonts w:ascii="ＭＳ 明朝" w:hAnsi="ＭＳ 明朝"/>
        </w:rPr>
        <w:t xml:space="preserve">                 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28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7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21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第７回　</w:t>
      </w:r>
      <w:r>
        <w:rPr>
          <w:rFonts w:hint="eastAsia"/>
        </w:rPr>
        <w:t>寺社建築の見方</w:t>
      </w:r>
      <w:r>
        <w:rPr>
          <w:rFonts w:ascii="ＭＳ 明朝" w:hAnsi="ＭＳ 明朝"/>
        </w:rPr>
        <w:t>(</w:t>
      </w:r>
      <w:r>
        <w:rPr>
          <w:rFonts w:hint="eastAsia"/>
        </w:rPr>
        <w:t>廃仏毀釈･国家神道と年代判定を含む</w:t>
      </w:r>
      <w:r w:rsidR="00E7227D">
        <w:rPr>
          <w:rFonts w:ascii="ＭＳ 明朝" w:hAnsi="ＭＳ 明朝"/>
        </w:rPr>
        <w:t xml:space="preserve">)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28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9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28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第８回　榛名神社の建築的価値　　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　</w:t>
      </w:r>
      <w:r w:rsidR="00E7227D"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28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第９回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「富岡製糸場と絹産業遺産群」を建築から見る</w:t>
      </w:r>
      <w:r>
        <w:rPr>
          <w:rFonts w:ascii="ＭＳ 明朝" w:hAnsi="ＭＳ 明朝"/>
        </w:rPr>
        <w:t xml:space="preserve">      </w:t>
      </w:r>
      <w:r w:rsidR="00E7227D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29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1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26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10</w:t>
      </w:r>
      <w:r>
        <w:rPr>
          <w:rFonts w:ascii="ＭＳ 明朝" w:hint="eastAsia"/>
        </w:rPr>
        <w:t>回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歴史的建造物を活かしたまちづくり</w:t>
      </w:r>
      <w:r w:rsidR="00E7227D">
        <w:rPr>
          <w:rFonts w:ascii="ＭＳ 明朝" w:hAnsi="ＭＳ 明朝"/>
        </w:rPr>
        <w:t xml:space="preserve">       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29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3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 xml:space="preserve"> 5</w:t>
      </w:r>
      <w:r>
        <w:rPr>
          <w:rFonts w:ascii="ＭＳ 明朝" w:hint="eastAsia"/>
        </w:rPr>
        <w:t>日</w:t>
      </w: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◎平成</w:t>
      </w:r>
      <w:r>
        <w:rPr>
          <w:rFonts w:ascii="ＭＳ ゴシック" w:hAnsi="ＭＳ ゴシック" w:cs="ＭＳ ゴシック"/>
          <w:b/>
          <w:bCs/>
        </w:rPr>
        <w:t>29</w:t>
      </w:r>
      <w:r>
        <w:rPr>
          <w:rFonts w:ascii="ＭＳ 明朝" w:eastAsia="ＭＳ ゴシック" w:cs="ＭＳ ゴシック" w:hint="eastAsia"/>
          <w:b/>
          <w:bCs/>
        </w:rPr>
        <w:t>年度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hint="eastAsia"/>
        </w:rPr>
        <w:t>新町紡績所の建築</w:t>
      </w:r>
      <w:r>
        <w:rPr>
          <w:rFonts w:cs="Times New Roman"/>
        </w:rPr>
        <w:t xml:space="preserve">       </w:t>
      </w:r>
      <w:r w:rsidR="00E7227D">
        <w:rPr>
          <w:rFonts w:cs="Times New Roman"/>
        </w:rPr>
        <w:t xml:space="preserve">                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29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5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25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12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hint="eastAsia"/>
        </w:rPr>
        <w:t>近代和風建築の見方</w:t>
      </w:r>
      <w:r>
        <w:rPr>
          <w:rFonts w:ascii="ＭＳ 明朝" w:hAnsi="ＭＳ 明朝"/>
        </w:rPr>
        <w:t>(</w:t>
      </w:r>
      <w:r>
        <w:rPr>
          <w:rFonts w:hint="eastAsia"/>
        </w:rPr>
        <w:t>中島知久平邸・臨江閣等を通して</w:t>
      </w:r>
      <w:r>
        <w:rPr>
          <w:rFonts w:ascii="ＭＳ 明朝" w:hAnsi="ＭＳ 明朝"/>
        </w:rPr>
        <w:t>)</w:t>
      </w:r>
      <w:r w:rsidR="00E7227D">
        <w:rPr>
          <w:rFonts w:cs="Times New Roman"/>
        </w:rPr>
        <w:t xml:space="preserve">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29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7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26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13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温泉と建築　　　　　　　　　　　　　　　　　　　　</w:t>
      </w:r>
      <w:r w:rsidR="00E7227D">
        <w:rPr>
          <w:rFonts w:cs="Times New Roman"/>
        </w:rPr>
        <w:t xml:space="preserve">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29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9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27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14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 w:rsidR="00E7227D">
        <w:rPr>
          <w:rFonts w:hint="eastAsia"/>
        </w:rPr>
        <w:t xml:space="preserve">教育と建築　　　　　　　　　　　　　　　　　　　</w:t>
      </w:r>
      <w:r w:rsidR="00E7227D">
        <w:rPr>
          <w:rFonts w:hint="eastAsia"/>
        </w:rPr>
        <w:t xml:space="preserve"> </w:t>
      </w:r>
      <w:r w:rsidR="00E7227D">
        <w:rPr>
          <w:rFonts w:hint="eastAsia"/>
        </w:rPr>
        <w:t xml:space="preserve">　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29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22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15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hint="eastAsia"/>
        </w:rPr>
        <w:t>旧東国敬神道場</w:t>
      </w:r>
      <w:r>
        <w:rPr>
          <w:rFonts w:ascii="ＭＳ 明朝" w:hAnsi="ＭＳ 明朝"/>
        </w:rPr>
        <w:t>(</w:t>
      </w:r>
      <w:r>
        <w:rPr>
          <w:rFonts w:hint="eastAsia"/>
        </w:rPr>
        <w:t>富岡市社会教育館</w:t>
      </w:r>
      <w:r>
        <w:rPr>
          <w:rFonts w:ascii="ＭＳ 明朝" w:hAnsi="ＭＳ 明朝"/>
        </w:rPr>
        <w:t>)</w:t>
      </w:r>
      <w:r w:rsidR="00E7227D">
        <w:rPr>
          <w:rFonts w:hint="eastAsia"/>
        </w:rPr>
        <w:t xml:space="preserve">の建築　　　　　　</w:t>
      </w:r>
      <w:r w:rsidR="00E7227D">
        <w:rPr>
          <w:rFonts w:hint="eastAsia"/>
        </w:rPr>
        <w:t xml:space="preserve">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1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24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16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曹源寺さざえ堂の建築</w:t>
      </w:r>
      <w:r w:rsidR="00E7227D">
        <w:rPr>
          <w:rFonts w:hint="eastAsia"/>
        </w:rPr>
        <w:t xml:space="preserve">　　　　　　　　　　　　　　　</w:t>
      </w:r>
      <w:r w:rsidR="00E7227D">
        <w:rPr>
          <w:rFonts w:hint="eastAsia"/>
        </w:rPr>
        <w:t xml:space="preserve">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3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14</w:t>
      </w:r>
      <w:r>
        <w:rPr>
          <w:rFonts w:ascii="ＭＳ 明朝" w:hint="eastAsia"/>
        </w:rPr>
        <w:t>日</w:t>
      </w: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◎平成</w:t>
      </w:r>
      <w:r>
        <w:rPr>
          <w:rFonts w:ascii="ＭＳ ゴシック" w:hAnsi="ＭＳ ゴシック" w:cs="ＭＳ ゴシック"/>
          <w:b/>
          <w:bCs/>
        </w:rPr>
        <w:t>30</w:t>
      </w:r>
      <w:r>
        <w:rPr>
          <w:rFonts w:ascii="ＭＳ 明朝" w:eastAsia="ＭＳ ゴシック" w:cs="ＭＳ ゴシック" w:hint="eastAsia"/>
          <w:b/>
          <w:bCs/>
        </w:rPr>
        <w:t>年度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17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妙義神社の建築　</w:t>
      </w:r>
      <w:r>
        <w:rPr>
          <w:rFonts w:cs="Times New Roman"/>
        </w:rPr>
        <w:t xml:space="preserve"> </w:t>
      </w:r>
      <w:r w:rsidR="00E7227D">
        <w:rPr>
          <w:rFonts w:hint="eastAsia"/>
        </w:rPr>
        <w:t xml:space="preserve">　　　　　　　　　　　　　　　　　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5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22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18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床の間　　　　　　　　　　　　　　　　　　　</w:t>
      </w:r>
      <w:r>
        <w:rPr>
          <w:rFonts w:cs="Times New Roman"/>
        </w:rPr>
        <w:t xml:space="preserve"> </w:t>
      </w:r>
      <w:r w:rsidR="00E7227D">
        <w:rPr>
          <w:rFonts w:hint="eastAsia"/>
        </w:rPr>
        <w:t xml:space="preserve">　　　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7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25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19</w:t>
      </w:r>
      <w:r>
        <w:rPr>
          <w:rFonts w:ascii="ＭＳ 明朝" w:hint="eastAsia"/>
        </w:rPr>
        <w:t>回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古建築における基準寸法と家相</w:t>
      </w:r>
      <w:r w:rsidR="00E7227D">
        <w:rPr>
          <w:rFonts w:cs="Times New Roman"/>
        </w:rPr>
        <w:t xml:space="preserve">           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9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26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20</w:t>
      </w:r>
      <w:r>
        <w:rPr>
          <w:rFonts w:ascii="ＭＳ 明朝" w:hint="eastAsia"/>
        </w:rPr>
        <w:t>回　歴史的建造物の保存活用の現状と課題</w:t>
      </w:r>
      <w:r w:rsidR="00E7227D">
        <w:rPr>
          <w:rFonts w:cs="Times New Roman"/>
        </w:rPr>
        <w:t xml:space="preserve">     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>12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18</w:t>
      </w:r>
      <w:r>
        <w:rPr>
          <w:rFonts w:ascii="ＭＳ 明朝" w:hint="eastAsia"/>
        </w:rPr>
        <w:t>日</w:t>
      </w:r>
    </w:p>
    <w:p w:rsidR="00C82407" w:rsidRDefault="00755A4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21</w:t>
      </w:r>
      <w:r>
        <w:rPr>
          <w:rFonts w:ascii="ＭＳ 明朝" w:hint="eastAsia"/>
        </w:rPr>
        <w:t>回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神社建築を編む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群馬県の装飾建築の流れ</w:t>
      </w:r>
      <w:r>
        <w:rPr>
          <w:rFonts w:ascii="ＭＳ 明朝" w:hAnsi="ＭＳ 明朝"/>
        </w:rPr>
        <w:t xml:space="preserve">) </w:t>
      </w:r>
      <w:r w:rsidR="00E7227D">
        <w:rPr>
          <w:rFonts w:cs="Times New Roman"/>
        </w:rPr>
        <w:t xml:space="preserve">            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31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2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22</w:t>
      </w:r>
      <w:r>
        <w:rPr>
          <w:rFonts w:ascii="ＭＳ 明朝" w:hint="eastAsia"/>
        </w:rPr>
        <w:t>日</w:t>
      </w: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C82407" w:rsidRDefault="00755A4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</w:rPr>
        <w:t>◎平成</w:t>
      </w:r>
      <w:r>
        <w:rPr>
          <w:rFonts w:ascii="ＭＳ ゴシック" w:hAnsi="ＭＳ ゴシック" w:cs="ＭＳ ゴシック"/>
          <w:b/>
          <w:bCs/>
        </w:rPr>
        <w:t>31</w:t>
      </w:r>
      <w:r>
        <w:rPr>
          <w:rFonts w:ascii="ＭＳ 明朝" w:eastAsia="ＭＳ ゴシック" w:cs="ＭＳ ゴシック" w:hint="eastAsia"/>
          <w:b/>
          <w:bCs/>
        </w:rPr>
        <w:t>年度</w:t>
      </w:r>
    </w:p>
    <w:p w:rsidR="00C82407" w:rsidRDefault="00755A4D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第</w:t>
      </w:r>
      <w:r>
        <w:rPr>
          <w:rFonts w:ascii="ＭＳ 明朝" w:hAnsi="ＭＳ 明朝"/>
        </w:rPr>
        <w:t>22</w:t>
      </w:r>
      <w:r>
        <w:rPr>
          <w:rFonts w:ascii="ＭＳ 明朝" w:hint="eastAsia"/>
        </w:rPr>
        <w:t>回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群馬県の寺社建築に関わった工匠</w:t>
      </w:r>
      <w:r>
        <w:rPr>
          <w:rFonts w:ascii="ＭＳ 明朝" w:hAnsi="ＭＳ 明朝"/>
        </w:rPr>
        <w:t xml:space="preserve"> </w:t>
      </w:r>
      <w:r>
        <w:rPr>
          <w:rFonts w:cs="Times New Roman"/>
        </w:rPr>
        <w:t xml:space="preserve">                </w:t>
      </w:r>
      <w:r w:rsidR="00E7227D">
        <w:rPr>
          <w:rFonts w:hint="eastAsia"/>
        </w:rPr>
        <w:t xml:space="preserve">　　</w:t>
      </w:r>
      <w:r>
        <w:rPr>
          <w:rFonts w:ascii="ＭＳ 明朝" w:hint="eastAsia"/>
        </w:rPr>
        <w:t>平成</w:t>
      </w:r>
      <w:r>
        <w:rPr>
          <w:rFonts w:ascii="ＭＳ 明朝" w:hAnsi="ＭＳ 明朝"/>
        </w:rPr>
        <w:t>31</w:t>
      </w:r>
      <w:r>
        <w:rPr>
          <w:rFonts w:ascii="ＭＳ 明朝" w:hint="eastAsia"/>
        </w:rPr>
        <w:t>年</w:t>
      </w:r>
      <w:r>
        <w:rPr>
          <w:rFonts w:ascii="ＭＳ 明朝" w:hAnsi="ＭＳ 明朝"/>
        </w:rPr>
        <w:t xml:space="preserve"> 4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24</w:t>
      </w:r>
      <w:r>
        <w:rPr>
          <w:rFonts w:ascii="ＭＳ 明朝" w:hint="eastAsia"/>
        </w:rPr>
        <w:t>日</w:t>
      </w: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C82407" w:rsidRDefault="00C82407">
      <w:pPr>
        <w:adjustRightInd/>
        <w:rPr>
          <w:rFonts w:ascii="ＭＳ 明朝" w:cs="Times New Roman"/>
          <w:spacing w:val="2"/>
        </w:rPr>
      </w:pPr>
    </w:p>
    <w:p w:rsidR="00E7227D" w:rsidRDefault="00755A4D" w:rsidP="00E7227D">
      <w:pPr>
        <w:adjustRightInd/>
        <w:spacing w:line="286" w:lineRule="exact"/>
        <w:ind w:left="212" w:hangingChars="100" w:hanging="212"/>
        <w:rPr>
          <w:rFonts w:ascii="ＭＳ 明朝" w:cs="Times New Roman"/>
          <w:spacing w:val="2"/>
        </w:rPr>
      </w:pPr>
      <w:r>
        <w:rPr>
          <w:rFonts w:ascii="ＭＳ 明朝" w:hint="eastAsia"/>
        </w:rPr>
        <w:t>※会場と時間は群馬県生涯学習センター</w:t>
      </w:r>
      <w:r>
        <w:rPr>
          <w:rFonts w:ascii="ＭＳ 明朝" w:hAnsi="ＭＳ 明朝"/>
        </w:rPr>
        <w:t>(18:30</w:t>
      </w:r>
      <w:r>
        <w:rPr>
          <w:rFonts w:ascii="ＭＳ 明朝" w:hint="eastAsia"/>
        </w:rPr>
        <w:t>～</w:t>
      </w:r>
      <w:r>
        <w:rPr>
          <w:rFonts w:ascii="ＭＳ 明朝" w:hAnsi="ＭＳ 明朝"/>
        </w:rPr>
        <w:t>20:30)</w:t>
      </w:r>
      <w:r>
        <w:rPr>
          <w:rFonts w:ascii="ＭＳ 明朝" w:hint="eastAsia"/>
        </w:rPr>
        <w:t>｡但し、第８回は榛名歴史民俗資　料館及び榛名神社</w:t>
      </w:r>
      <w:r>
        <w:rPr>
          <w:rFonts w:ascii="ＭＳ 明朝" w:hAnsi="ＭＳ 明朝"/>
        </w:rPr>
        <w:t>((</w:t>
      </w:r>
      <w:r>
        <w:rPr>
          <w:rFonts w:ascii="ＭＳ 明朝" w:hint="eastAsia"/>
        </w:rPr>
        <w:t>講義と見学、</w:t>
      </w:r>
      <w:r>
        <w:rPr>
          <w:rFonts w:ascii="ＭＳ 明朝" w:hAnsi="ＭＳ 明朝"/>
        </w:rPr>
        <w:t>13:15</w:t>
      </w:r>
      <w:r>
        <w:rPr>
          <w:rFonts w:ascii="ＭＳ 明朝" w:hint="eastAsia"/>
        </w:rPr>
        <w:t>～</w:t>
      </w:r>
      <w:r>
        <w:rPr>
          <w:rFonts w:ascii="ＭＳ 明朝" w:hAnsi="ＭＳ 明朝"/>
        </w:rPr>
        <w:t>15:45)</w:t>
      </w:r>
      <w:r>
        <w:rPr>
          <w:rFonts w:ascii="ＭＳ 明朝" w:hint="eastAsia"/>
        </w:rPr>
        <w:t>、第</w:t>
      </w:r>
      <w:r>
        <w:rPr>
          <w:rFonts w:ascii="ＭＳ 明朝" w:hAnsi="ＭＳ 明朝"/>
        </w:rPr>
        <w:t>10</w:t>
      </w:r>
      <w:r>
        <w:rPr>
          <w:rFonts w:ascii="ＭＳ 明朝" w:hint="eastAsia"/>
        </w:rPr>
        <w:t>回は藤岡公民館</w:t>
      </w:r>
      <w:r>
        <w:rPr>
          <w:rFonts w:ascii="ＭＳ 明朝" w:hAnsi="ＭＳ 明朝"/>
        </w:rPr>
        <w:t>(13:30</w:t>
      </w:r>
      <w:r>
        <w:rPr>
          <w:rFonts w:ascii="ＭＳ 明朝" w:hint="eastAsia"/>
        </w:rPr>
        <w:t>～</w:t>
      </w:r>
      <w:r>
        <w:rPr>
          <w:rFonts w:ascii="ＭＳ 明朝" w:hAnsi="ＭＳ 明朝"/>
        </w:rPr>
        <w:t>15:30)</w:t>
      </w:r>
      <w:r>
        <w:rPr>
          <w:rFonts w:ascii="ＭＳ 明朝" w:hint="eastAsia"/>
        </w:rPr>
        <w:t>。　第</w:t>
      </w:r>
      <w:r>
        <w:rPr>
          <w:rFonts w:ascii="ＭＳ 明朝" w:hAnsi="ＭＳ 明朝"/>
        </w:rPr>
        <w:t>13</w:t>
      </w:r>
      <w:r>
        <w:rPr>
          <w:rFonts w:ascii="ＭＳ 明朝" w:hint="eastAsia"/>
        </w:rPr>
        <w:t>～</w:t>
      </w:r>
      <w:r>
        <w:rPr>
          <w:rFonts w:ascii="ＭＳ 明朝" w:hAnsi="ＭＳ 明朝"/>
        </w:rPr>
        <w:t>15</w:t>
      </w:r>
      <w:r>
        <w:rPr>
          <w:rFonts w:ascii="ＭＳ 明朝" w:hint="eastAsia"/>
        </w:rPr>
        <w:t>回は臨江閣別館西洋間</w:t>
      </w:r>
      <w:r>
        <w:rPr>
          <w:rFonts w:ascii="ＭＳ 明朝" w:hAnsi="ＭＳ 明朝"/>
        </w:rPr>
        <w:t>(18:30</w:t>
      </w:r>
      <w:r>
        <w:rPr>
          <w:rFonts w:ascii="ＭＳ 明朝" w:hint="eastAsia"/>
        </w:rPr>
        <w:t>～</w:t>
      </w:r>
      <w:r>
        <w:rPr>
          <w:rFonts w:ascii="ＭＳ 明朝" w:hAnsi="ＭＳ 明朝"/>
        </w:rPr>
        <w:t>20:30)</w:t>
      </w:r>
      <w:r>
        <w:rPr>
          <w:rFonts w:ascii="ＭＳ 明朝" w:hint="eastAsia"/>
        </w:rPr>
        <w:t>。</w:t>
      </w:r>
      <w:r>
        <w:rPr>
          <w:rFonts w:cs="Times New Roman"/>
        </w:rPr>
        <w:t xml:space="preserve">   </w:t>
      </w:r>
      <w:r>
        <w:rPr>
          <w:rFonts w:ascii="ＭＳ 明朝" w:hAnsi="ＭＳ 明朝"/>
        </w:rPr>
        <w:t xml:space="preserve"> </w:t>
      </w:r>
    </w:p>
    <w:p w:rsidR="00C82407" w:rsidRDefault="00755A4D" w:rsidP="00E7227D">
      <w:pPr>
        <w:adjustRightInd/>
        <w:spacing w:line="286" w:lineRule="exact"/>
        <w:ind w:left="212" w:hangingChars="100" w:hanging="212"/>
        <w:rPr>
          <w:rFonts w:ascii="ＭＳ 明朝" w:cs="Times New Roman"/>
          <w:spacing w:val="2"/>
        </w:rPr>
      </w:pPr>
      <w:r>
        <w:rPr>
          <w:rFonts w:hint="eastAsia"/>
        </w:rPr>
        <w:t>※開催は２ヶ月に１回を原則。</w:t>
      </w:r>
    </w:p>
    <w:p w:rsidR="00C82407" w:rsidRDefault="00755A4D" w:rsidP="00E7227D">
      <w:pPr>
        <w:adjustRightInd/>
        <w:spacing w:line="286" w:lineRule="exact"/>
        <w:ind w:left="212" w:hangingChars="100" w:hanging="212"/>
        <w:rPr>
          <w:rFonts w:ascii="ＭＳ 明朝" w:cs="Times New Roman"/>
          <w:spacing w:val="2"/>
        </w:rPr>
      </w:pPr>
      <w:r>
        <w:rPr>
          <w:rFonts w:ascii="ＭＳ 明朝" w:hint="eastAsia"/>
        </w:rPr>
        <w:t>※第</w:t>
      </w:r>
      <w:r>
        <w:rPr>
          <w:rFonts w:ascii="ＭＳ 明朝" w:hAnsi="ＭＳ 明朝"/>
        </w:rPr>
        <w:t>20</w:t>
      </w:r>
      <w:r>
        <w:rPr>
          <w:rFonts w:ascii="ＭＳ 明朝" w:hint="eastAsia"/>
        </w:rPr>
        <w:t>回は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月に主催者である</w:t>
      </w:r>
      <w:r>
        <w:rPr>
          <w:rFonts w:ascii="ＭＳ 明朝" w:hAnsi="ＭＳ 明朝"/>
        </w:rPr>
        <w:t>NPO</w:t>
      </w:r>
      <w:r w:rsidR="00E7227D">
        <w:rPr>
          <w:rFonts w:ascii="ＭＳ 明朝" w:hint="eastAsia"/>
        </w:rPr>
        <w:t>景観建築研究機が設計監理をした臨江閣のシンポジウ</w:t>
      </w:r>
      <w:r>
        <w:rPr>
          <w:rFonts w:ascii="ＭＳ 明朝" w:hint="eastAsia"/>
        </w:rPr>
        <w:t>ム</w:t>
      </w:r>
      <w:r>
        <w:rPr>
          <w:rFonts w:ascii="ＭＳ 明朝" w:hAnsi="ＭＳ 明朝"/>
        </w:rPr>
        <w:t>(11/25)</w:t>
      </w:r>
      <w:r>
        <w:rPr>
          <w:rFonts w:ascii="ＭＳ 明朝" w:hint="eastAsia"/>
        </w:rPr>
        <w:t>があるため、</w:t>
      </w:r>
      <w:r>
        <w:rPr>
          <w:rFonts w:ascii="ＭＳ 明朝" w:hAnsi="ＭＳ 明朝"/>
        </w:rPr>
        <w:t>12</w:t>
      </w:r>
      <w:r>
        <w:rPr>
          <w:rFonts w:ascii="ＭＳ 明朝" w:hint="eastAsia"/>
        </w:rPr>
        <w:t>月とした。</w:t>
      </w:r>
    </w:p>
    <w:p w:rsidR="00755A4D" w:rsidRDefault="00755A4D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sectPr w:rsidR="00755A4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AD" w:rsidRDefault="006C0DAD">
      <w:r>
        <w:separator/>
      </w:r>
    </w:p>
  </w:endnote>
  <w:endnote w:type="continuationSeparator" w:id="0">
    <w:p w:rsidR="006C0DAD" w:rsidRDefault="006C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AD" w:rsidRDefault="006C0D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DAD" w:rsidRDefault="006C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48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D"/>
    <w:rsid w:val="002C319A"/>
    <w:rsid w:val="006C0DAD"/>
    <w:rsid w:val="00755A4D"/>
    <w:rsid w:val="00C82407"/>
    <w:rsid w:val="00E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B8F1D-CB33-4381-AD33-67BA63B6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 回 近代和風建築の見方(中島知久平邸・臨江閣等を通して) 平成20年 5月25日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 回 近代和風建築の見方(中島知久平邸・臨江閣等を通して) 平成20年 5月25日</dc:title>
  <dc:subject/>
  <dc:creator>村田敬一</dc:creator>
  <cp:keywords/>
  <dc:description/>
  <cp:lastModifiedBy>hagiwara</cp:lastModifiedBy>
  <cp:revision>2</cp:revision>
  <cp:lastPrinted>2018-10-31T05:34:00Z</cp:lastPrinted>
  <dcterms:created xsi:type="dcterms:W3CDTF">2019-04-13T03:12:00Z</dcterms:created>
  <dcterms:modified xsi:type="dcterms:W3CDTF">2019-04-13T03:12:00Z</dcterms:modified>
</cp:coreProperties>
</file>